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7DB1">
      <w:r>
        <w:t>С 107 читать, переводить, вписать недостающие фразы в текст</w:t>
      </w:r>
    </w:p>
    <w:p w:rsidR="00617DB1" w:rsidRDefault="00617DB1">
      <w:r>
        <w:t>С 106 №4 учить фразы, №5 вписать  слова и выучить перевод фраз</w:t>
      </w:r>
    </w:p>
    <w:sectPr w:rsidR="00617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17DB1"/>
    <w:rsid w:val="0061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2018-04-03T05:19:00Z</dcterms:created>
  <dcterms:modified xsi:type="dcterms:W3CDTF">2018-04-03T05:20:00Z</dcterms:modified>
</cp:coreProperties>
</file>